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60" w:rsidRPr="00113D53" w:rsidRDefault="00CC5031" w:rsidP="00113D5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113D53">
        <w:rPr>
          <w:rFonts w:cstheme="minorHAnsi"/>
          <w:b/>
          <w:sz w:val="40"/>
          <w:szCs w:val="40"/>
        </w:rPr>
        <w:t>Shared Source a Place to go to Save Money and Time</w:t>
      </w:r>
    </w:p>
    <w:p w:rsidR="000B3CF4" w:rsidRDefault="000B3CF4" w:rsidP="00113D53">
      <w:pPr>
        <w:spacing w:after="0" w:line="240" w:lineRule="auto"/>
      </w:pPr>
      <w:r>
        <w:rPr>
          <w:b/>
        </w:rPr>
        <w:t>Materials:</w:t>
      </w:r>
    </w:p>
    <w:p w:rsidR="000B3CF4" w:rsidRDefault="000B3CF4" w:rsidP="00113D53">
      <w:pPr>
        <w:pStyle w:val="ListParagraph"/>
        <w:numPr>
          <w:ilvl w:val="0"/>
          <w:numId w:val="7"/>
        </w:numPr>
        <w:spacing w:after="0" w:line="240" w:lineRule="auto"/>
      </w:pPr>
      <w:r>
        <w:t>Chart Markers</w:t>
      </w:r>
    </w:p>
    <w:p w:rsidR="008356FF" w:rsidRDefault="008356FF" w:rsidP="00113D53">
      <w:pPr>
        <w:pStyle w:val="ListParagraph"/>
        <w:numPr>
          <w:ilvl w:val="0"/>
          <w:numId w:val="7"/>
        </w:numPr>
        <w:spacing w:after="0" w:line="240" w:lineRule="auto"/>
      </w:pPr>
      <w:r>
        <w:t>Chart Paper</w:t>
      </w:r>
    </w:p>
    <w:p w:rsidR="00AC62CF" w:rsidRDefault="00AC62CF" w:rsidP="00113D53">
      <w:pPr>
        <w:pStyle w:val="ListParagraph"/>
        <w:numPr>
          <w:ilvl w:val="0"/>
          <w:numId w:val="7"/>
        </w:numPr>
        <w:spacing w:after="0" w:line="240" w:lineRule="auto"/>
      </w:pPr>
      <w:r>
        <w:t>Play</w:t>
      </w:r>
      <w:r w:rsidR="00640043">
        <w:t xml:space="preserve"> </w:t>
      </w:r>
      <w:r>
        <w:t>dough and squishy balls or other fidget items</w:t>
      </w:r>
      <w:r w:rsidR="00CC5031">
        <w:t xml:space="preserve"> (Optional)</w:t>
      </w:r>
    </w:p>
    <w:p w:rsidR="00835107" w:rsidRDefault="00835107" w:rsidP="00113D53">
      <w:pPr>
        <w:pStyle w:val="ListParagraph"/>
        <w:numPr>
          <w:ilvl w:val="0"/>
          <w:numId w:val="7"/>
        </w:numPr>
        <w:spacing w:after="0" w:line="240" w:lineRule="auto"/>
      </w:pPr>
      <w:r>
        <w:t>Masking Tape</w:t>
      </w:r>
    </w:p>
    <w:p w:rsidR="00835107" w:rsidRDefault="00835107" w:rsidP="00113D53">
      <w:pPr>
        <w:pStyle w:val="ListParagraph"/>
        <w:numPr>
          <w:ilvl w:val="0"/>
          <w:numId w:val="7"/>
        </w:numPr>
        <w:spacing w:after="0" w:line="240" w:lineRule="auto"/>
      </w:pPr>
      <w:r>
        <w:t>Scissors</w:t>
      </w:r>
    </w:p>
    <w:p w:rsidR="00835107" w:rsidRDefault="00835107" w:rsidP="00113D5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Candy </w:t>
      </w:r>
    </w:p>
    <w:p w:rsidR="00FD6A14" w:rsidRDefault="00FD6A14" w:rsidP="00113D53">
      <w:pPr>
        <w:pStyle w:val="ListParagraph"/>
        <w:numPr>
          <w:ilvl w:val="0"/>
          <w:numId w:val="7"/>
        </w:numPr>
        <w:spacing w:after="0" w:line="240" w:lineRule="auto"/>
      </w:pPr>
      <w:r w:rsidRPr="00640043">
        <w:t>Attendance Sheet</w:t>
      </w:r>
    </w:p>
    <w:p w:rsidR="002A3E60" w:rsidRDefault="002A3E60" w:rsidP="00113D53">
      <w:pPr>
        <w:pStyle w:val="ListParagraph"/>
        <w:numPr>
          <w:ilvl w:val="0"/>
          <w:numId w:val="7"/>
        </w:numPr>
        <w:spacing w:after="0" w:line="240" w:lineRule="auto"/>
      </w:pPr>
      <w:r>
        <w:t>Name tags</w:t>
      </w:r>
    </w:p>
    <w:p w:rsidR="00CC5031" w:rsidRDefault="00CC5031" w:rsidP="00113D53">
      <w:pPr>
        <w:spacing w:after="0" w:line="240" w:lineRule="auto"/>
      </w:pPr>
      <w:r>
        <w:t>Handouts</w:t>
      </w:r>
    </w:p>
    <w:p w:rsidR="00CC5031" w:rsidRDefault="00CC5031" w:rsidP="00113D53">
      <w:pPr>
        <w:pStyle w:val="ListParagraph"/>
        <w:numPr>
          <w:ilvl w:val="0"/>
          <w:numId w:val="47"/>
        </w:numPr>
        <w:spacing w:after="0" w:line="240" w:lineRule="auto"/>
      </w:pPr>
      <w:r>
        <w:t>Agenda</w:t>
      </w:r>
    </w:p>
    <w:p w:rsidR="00CC5031" w:rsidRDefault="00CC5031" w:rsidP="00113D53">
      <w:pPr>
        <w:pStyle w:val="ListParagraph"/>
        <w:numPr>
          <w:ilvl w:val="0"/>
          <w:numId w:val="47"/>
        </w:numPr>
        <w:spacing w:after="0" w:line="240" w:lineRule="auto"/>
      </w:pPr>
      <w:r>
        <w:t>Handwashing Poster</w:t>
      </w:r>
    </w:p>
    <w:p w:rsidR="00CC5031" w:rsidRDefault="00CC5031" w:rsidP="00113D53">
      <w:pPr>
        <w:pStyle w:val="ListParagraph"/>
        <w:numPr>
          <w:ilvl w:val="0"/>
          <w:numId w:val="47"/>
        </w:numPr>
        <w:spacing w:after="0" w:line="240" w:lineRule="auto"/>
      </w:pPr>
      <w:r>
        <w:t>Budget Planning Template</w:t>
      </w:r>
    </w:p>
    <w:p w:rsidR="00CC5031" w:rsidRDefault="00CC5031" w:rsidP="00113D53">
      <w:pPr>
        <w:pStyle w:val="ListParagraph"/>
        <w:numPr>
          <w:ilvl w:val="0"/>
          <w:numId w:val="47"/>
        </w:numPr>
        <w:spacing w:after="0" w:line="240" w:lineRule="auto"/>
      </w:pPr>
      <w:r>
        <w:t>Social Media Policy</w:t>
      </w:r>
    </w:p>
    <w:p w:rsidR="00CC5031" w:rsidRDefault="00CC5031" w:rsidP="00113D53">
      <w:pPr>
        <w:pStyle w:val="ListParagraph"/>
        <w:numPr>
          <w:ilvl w:val="0"/>
          <w:numId w:val="47"/>
        </w:numPr>
        <w:spacing w:after="0" w:line="240" w:lineRule="auto"/>
      </w:pPr>
      <w:r>
        <w:t>Membership form</w:t>
      </w:r>
    </w:p>
    <w:p w:rsidR="00CC5031" w:rsidRDefault="00CC5031" w:rsidP="00113D53">
      <w:pPr>
        <w:pStyle w:val="ListParagraph"/>
        <w:numPr>
          <w:ilvl w:val="0"/>
          <w:numId w:val="47"/>
        </w:numPr>
        <w:spacing w:after="0" w:line="240" w:lineRule="auto"/>
      </w:pPr>
      <w:r>
        <w:t>Evaluation</w:t>
      </w:r>
    </w:p>
    <w:p w:rsidR="000866E2" w:rsidRDefault="000866E2" w:rsidP="00113D53">
      <w:pPr>
        <w:spacing w:after="0" w:line="240" w:lineRule="auto"/>
        <w:rPr>
          <w:b/>
        </w:rPr>
      </w:pPr>
      <w:r>
        <w:rPr>
          <w:b/>
        </w:rPr>
        <w:t xml:space="preserve">Tech/AV (or the equivalent) </w:t>
      </w:r>
    </w:p>
    <w:p w:rsidR="000866E2" w:rsidRDefault="000866E2" w:rsidP="00113D53">
      <w:pPr>
        <w:pStyle w:val="ListParagraph"/>
        <w:numPr>
          <w:ilvl w:val="0"/>
          <w:numId w:val="7"/>
        </w:numPr>
        <w:spacing w:after="0" w:line="240" w:lineRule="auto"/>
      </w:pPr>
      <w:r>
        <w:t>Laptop with wireless card</w:t>
      </w:r>
    </w:p>
    <w:p w:rsidR="000866E2" w:rsidRDefault="000866E2" w:rsidP="00113D53">
      <w:pPr>
        <w:pStyle w:val="ListParagraph"/>
        <w:numPr>
          <w:ilvl w:val="0"/>
          <w:numId w:val="7"/>
        </w:numPr>
        <w:spacing w:after="0" w:line="240" w:lineRule="auto"/>
      </w:pPr>
      <w:r>
        <w:t>Speakers</w:t>
      </w:r>
    </w:p>
    <w:p w:rsidR="000866E2" w:rsidRPr="000B16E5" w:rsidRDefault="000866E2" w:rsidP="00113D53">
      <w:pPr>
        <w:pStyle w:val="ListParagraph"/>
        <w:numPr>
          <w:ilvl w:val="0"/>
          <w:numId w:val="7"/>
        </w:numPr>
        <w:spacing w:after="0" w:line="240" w:lineRule="auto"/>
      </w:pPr>
      <w:r>
        <w:t>Extension Cord</w:t>
      </w:r>
    </w:p>
    <w:p w:rsidR="00835107" w:rsidRDefault="00835107" w:rsidP="00113D53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Charts </w:t>
      </w:r>
      <w:r w:rsidR="002A3E60">
        <w:rPr>
          <w:b/>
        </w:rPr>
        <w:t>:</w:t>
      </w:r>
      <w:proofErr w:type="gramEnd"/>
    </w:p>
    <w:p w:rsidR="00DE010F" w:rsidRDefault="00DE010F" w:rsidP="00113D53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>
        <w:t xml:space="preserve">Objectives for </w:t>
      </w:r>
      <w:r w:rsidR="00CC5031">
        <w:t>the</w:t>
      </w:r>
      <w:r>
        <w:t xml:space="preserve"> Session </w:t>
      </w:r>
    </w:p>
    <w:p w:rsidR="00083AD8" w:rsidRDefault="00083AD8" w:rsidP="00113D53">
      <w:pPr>
        <w:spacing w:after="0" w:line="240" w:lineRule="auto"/>
        <w:rPr>
          <w:b/>
        </w:rPr>
      </w:pPr>
      <w:r w:rsidRPr="00083AD8">
        <w:rPr>
          <w:b/>
        </w:rPr>
        <w:t xml:space="preserve">On Tables:  </w:t>
      </w:r>
    </w:p>
    <w:p w:rsidR="00B1376C" w:rsidRPr="00CC5031" w:rsidRDefault="00B1376C" w:rsidP="00113D53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>
        <w:t>Playdough</w:t>
      </w:r>
      <w:r w:rsidR="00CC5031">
        <w:t>/Fidgets</w:t>
      </w:r>
    </w:p>
    <w:p w:rsidR="00CC5031" w:rsidRPr="00B1376C" w:rsidRDefault="00CC5031" w:rsidP="00113D53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>
        <w:t>Candy</w:t>
      </w:r>
    </w:p>
    <w:p w:rsidR="00B408C1" w:rsidRDefault="00B408C1" w:rsidP="00113D53">
      <w:pPr>
        <w:spacing w:after="0" w:line="240" w:lineRule="auto"/>
        <w:rPr>
          <w:b/>
        </w:rPr>
      </w:pPr>
      <w:r w:rsidRPr="00B408C1">
        <w:rPr>
          <w:b/>
        </w:rPr>
        <w:t>Open on Computer</w:t>
      </w:r>
    </w:p>
    <w:p w:rsidR="00B408C1" w:rsidRPr="00B408C1" w:rsidRDefault="00B1376C" w:rsidP="00113D53">
      <w:pPr>
        <w:pStyle w:val="ListParagraph"/>
        <w:numPr>
          <w:ilvl w:val="0"/>
          <w:numId w:val="8"/>
        </w:numPr>
        <w:spacing w:after="0" w:line="240" w:lineRule="auto"/>
      </w:pPr>
      <w:r>
        <w:t>Pandora playing</w:t>
      </w:r>
    </w:p>
    <w:p w:rsidR="0043526F" w:rsidRDefault="00CC5031" w:rsidP="00113D53">
      <w:pPr>
        <w:pStyle w:val="ListParagraph"/>
        <w:numPr>
          <w:ilvl w:val="0"/>
          <w:numId w:val="8"/>
        </w:numPr>
        <w:spacing w:after="0" w:line="240" w:lineRule="auto"/>
      </w:pPr>
      <w:hyperlink r:id="rId8" w:history="1">
        <w:r w:rsidRPr="00B32C25">
          <w:rPr>
            <w:rStyle w:val="Hyperlink"/>
          </w:rPr>
          <w:t>www.sharedsourceecny.org</w:t>
        </w:r>
      </w:hyperlink>
      <w:r>
        <w:t xml:space="preserve"> </w:t>
      </w:r>
    </w:p>
    <w:p w:rsidR="0043526F" w:rsidRDefault="0043526F" w:rsidP="00113D53">
      <w:pPr>
        <w:pStyle w:val="ListParagraph"/>
        <w:numPr>
          <w:ilvl w:val="0"/>
          <w:numId w:val="8"/>
        </w:numPr>
        <w:spacing w:after="0" w:line="240" w:lineRule="auto"/>
      </w:pPr>
      <w:r>
        <w:t>PowerPoint</w:t>
      </w:r>
    </w:p>
    <w:p w:rsidR="00CC5031" w:rsidRDefault="00CC5031" w:rsidP="00113D53">
      <w:pPr>
        <w:spacing w:after="0" w:line="240" w:lineRule="auto"/>
        <w:rPr>
          <w:rFonts w:cstheme="minorHAnsi"/>
          <w:b/>
        </w:rPr>
      </w:pPr>
    </w:p>
    <w:p w:rsidR="00CC5031" w:rsidRDefault="00CC5031" w:rsidP="00113D53">
      <w:pPr>
        <w:spacing w:after="0" w:line="240" w:lineRule="auto"/>
        <w:rPr>
          <w:rFonts w:cstheme="minorHAnsi"/>
          <w:b/>
        </w:rPr>
      </w:pPr>
    </w:p>
    <w:p w:rsidR="006A7A7E" w:rsidRPr="00CC5031" w:rsidRDefault="0012710D" w:rsidP="00113D53">
      <w:pPr>
        <w:spacing w:after="0" w:line="240" w:lineRule="auto"/>
        <w:rPr>
          <w:rFonts w:cstheme="minorHAnsi"/>
        </w:rPr>
      </w:pPr>
      <w:r w:rsidRPr="00CC5031">
        <w:rPr>
          <w:rFonts w:cstheme="minorHAnsi"/>
          <w:b/>
        </w:rPr>
        <w:t>Overarching Goals</w:t>
      </w:r>
    </w:p>
    <w:p w:rsidR="00CC5031" w:rsidRPr="00CC5031" w:rsidRDefault="00CC5031" w:rsidP="00113D53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CC5031">
        <w:rPr>
          <w:rFonts w:cstheme="minorHAnsi"/>
        </w:rPr>
        <w:t xml:space="preserve"> </w:t>
      </w:r>
      <w:r w:rsidRPr="00CC5031">
        <w:rPr>
          <w:rFonts w:cstheme="minorHAnsi"/>
        </w:rPr>
        <w:t xml:space="preserve">Upon completion of this </w:t>
      </w:r>
      <w:proofErr w:type="gramStart"/>
      <w:r w:rsidRPr="00CC5031">
        <w:rPr>
          <w:rFonts w:cstheme="minorHAnsi"/>
        </w:rPr>
        <w:t>session</w:t>
      </w:r>
      <w:proofErr w:type="gramEnd"/>
      <w:r w:rsidRPr="00CC5031">
        <w:rPr>
          <w:rFonts w:cstheme="minorHAnsi"/>
        </w:rPr>
        <w:t xml:space="preserve"> participants will utilize the </w:t>
      </w:r>
      <w:proofErr w:type="spellStart"/>
      <w:r w:rsidRPr="00CC5031">
        <w:rPr>
          <w:rFonts w:cstheme="minorHAnsi"/>
        </w:rPr>
        <w:t>SharedSource</w:t>
      </w:r>
      <w:proofErr w:type="spellEnd"/>
      <w:r w:rsidRPr="00CC5031">
        <w:rPr>
          <w:rFonts w:cstheme="minorHAnsi"/>
        </w:rPr>
        <w:t xml:space="preserve"> ECNY Platform to help them with time and money savings.</w:t>
      </w:r>
    </w:p>
    <w:p w:rsidR="00783DBA" w:rsidRPr="00CC5031" w:rsidRDefault="00484AED" w:rsidP="00113D53">
      <w:pPr>
        <w:spacing w:after="0" w:line="240" w:lineRule="auto"/>
        <w:rPr>
          <w:rFonts w:cstheme="minorHAnsi"/>
          <w:b/>
        </w:rPr>
      </w:pPr>
      <w:r w:rsidRPr="00CC5031">
        <w:rPr>
          <w:rFonts w:cstheme="minorHAnsi"/>
          <w:b/>
        </w:rPr>
        <w:t>Learning</w:t>
      </w:r>
      <w:r w:rsidR="009666F5" w:rsidRPr="00CC5031">
        <w:rPr>
          <w:rFonts w:cstheme="minorHAnsi"/>
          <w:b/>
        </w:rPr>
        <w:t xml:space="preserve"> Objectives:</w:t>
      </w:r>
      <w:r w:rsidR="00640043" w:rsidRPr="00CC5031">
        <w:rPr>
          <w:rFonts w:cstheme="minorHAnsi"/>
          <w:b/>
        </w:rPr>
        <w:t xml:space="preserve"> </w:t>
      </w:r>
      <w:r w:rsidRPr="00CC5031">
        <w:rPr>
          <w:rFonts w:cstheme="minorHAnsi"/>
          <w:b/>
        </w:rPr>
        <w:t xml:space="preserve">By the end of </w:t>
      </w:r>
      <w:r w:rsidR="00CC5031" w:rsidRPr="00CC5031">
        <w:rPr>
          <w:rFonts w:cstheme="minorHAnsi"/>
          <w:b/>
        </w:rPr>
        <w:t>the session</w:t>
      </w:r>
      <w:r w:rsidR="00783DBA" w:rsidRPr="00CC5031">
        <w:rPr>
          <w:rFonts w:cstheme="minorHAnsi"/>
          <w:b/>
        </w:rPr>
        <w:t>, participants will be able to:</w:t>
      </w:r>
    </w:p>
    <w:p w:rsidR="00CC5031" w:rsidRPr="00CC5031" w:rsidRDefault="00CC5031" w:rsidP="00113D5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5031">
        <w:rPr>
          <w:rFonts w:cstheme="minorHAnsi"/>
        </w:rPr>
        <w:lastRenderedPageBreak/>
        <w:t xml:space="preserve">Identify the location of </w:t>
      </w:r>
      <w:proofErr w:type="gramStart"/>
      <w:r w:rsidRPr="00CC5031">
        <w:rPr>
          <w:rFonts w:cstheme="minorHAnsi"/>
        </w:rPr>
        <w:t>3</w:t>
      </w:r>
      <w:proofErr w:type="gramEnd"/>
      <w:r w:rsidRPr="00CC5031">
        <w:rPr>
          <w:rFonts w:cstheme="minorHAnsi"/>
        </w:rPr>
        <w:t xml:space="preserve"> different resources on the </w:t>
      </w:r>
      <w:proofErr w:type="spellStart"/>
      <w:r w:rsidRPr="00CC5031">
        <w:rPr>
          <w:rFonts w:cstheme="minorHAnsi"/>
        </w:rPr>
        <w:t>SharedSource</w:t>
      </w:r>
      <w:proofErr w:type="spellEnd"/>
      <w:r w:rsidRPr="00CC5031">
        <w:rPr>
          <w:rFonts w:cstheme="minorHAnsi"/>
        </w:rPr>
        <w:t xml:space="preserve"> ECNY for program development.</w:t>
      </w:r>
    </w:p>
    <w:p w:rsidR="00CC5031" w:rsidRPr="00CC5031" w:rsidRDefault="00CC5031" w:rsidP="00113D5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5031">
        <w:rPr>
          <w:rFonts w:cstheme="minorHAnsi"/>
        </w:rPr>
        <w:t xml:space="preserve">Articulate </w:t>
      </w:r>
      <w:proofErr w:type="gramStart"/>
      <w:r w:rsidRPr="00CC5031">
        <w:rPr>
          <w:rFonts w:cstheme="minorHAnsi"/>
        </w:rPr>
        <w:t>3</w:t>
      </w:r>
      <w:proofErr w:type="gramEnd"/>
      <w:r w:rsidRPr="00CC5031">
        <w:rPr>
          <w:rFonts w:cstheme="minorHAnsi"/>
        </w:rPr>
        <w:t xml:space="preserve"> different cost savings programs on the platform that can save money in their current budget.</w:t>
      </w:r>
    </w:p>
    <w:p w:rsidR="00CC5031" w:rsidRPr="00CC5031" w:rsidRDefault="00CC5031" w:rsidP="00113D5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5031">
        <w:rPr>
          <w:rFonts w:cstheme="minorHAnsi"/>
        </w:rPr>
        <w:t xml:space="preserve">Locate </w:t>
      </w:r>
      <w:proofErr w:type="gramStart"/>
      <w:r w:rsidRPr="00CC5031">
        <w:rPr>
          <w:rFonts w:cstheme="minorHAnsi"/>
        </w:rPr>
        <w:t>3</w:t>
      </w:r>
      <w:proofErr w:type="gramEnd"/>
      <w:r w:rsidRPr="00CC5031">
        <w:rPr>
          <w:rFonts w:cstheme="minorHAnsi"/>
        </w:rPr>
        <w:t xml:space="preserve"> different templates to assist in meeting regulations.</w:t>
      </w:r>
    </w:p>
    <w:p w:rsidR="009A7AEE" w:rsidRPr="00C66D59" w:rsidRDefault="009A7AEE" w:rsidP="00113D53">
      <w:pPr>
        <w:pStyle w:val="NoSpacing"/>
        <w:ind w:left="720"/>
      </w:pPr>
    </w:p>
    <w:p w:rsidR="00113D53" w:rsidRDefault="00113D53" w:rsidP="00113D53">
      <w:pPr>
        <w:spacing w:after="0" w:line="240" w:lineRule="auto"/>
        <w:rPr>
          <w:b/>
        </w:rPr>
      </w:pPr>
    </w:p>
    <w:p w:rsidR="004208FF" w:rsidRDefault="001357DC" w:rsidP="00113D53">
      <w:pPr>
        <w:spacing w:after="0" w:line="240" w:lineRule="auto"/>
        <w:rPr>
          <w:b/>
        </w:rPr>
      </w:pPr>
      <w:proofErr w:type="gramStart"/>
      <w:r>
        <w:rPr>
          <w:b/>
        </w:rPr>
        <w:t>Session</w:t>
      </w:r>
      <w:r w:rsidR="00CC5031">
        <w:rPr>
          <w:b/>
        </w:rPr>
        <w:t xml:space="preserve"> </w:t>
      </w:r>
      <w:r w:rsidR="004208FF" w:rsidRPr="00591CE1">
        <w:rPr>
          <w:b/>
        </w:rPr>
        <w:t xml:space="preserve"> </w:t>
      </w:r>
      <w:r w:rsidR="00923184">
        <w:rPr>
          <w:b/>
        </w:rPr>
        <w:t>Outline</w:t>
      </w:r>
      <w:proofErr w:type="gramEnd"/>
      <w:r w:rsidR="004208FF" w:rsidRPr="00591CE1">
        <w:rPr>
          <w:b/>
        </w:rPr>
        <w:t>:</w:t>
      </w:r>
    </w:p>
    <w:p w:rsidR="00B2198E" w:rsidRPr="00B2198E" w:rsidRDefault="00B2198E" w:rsidP="00113D53">
      <w:pPr>
        <w:spacing w:after="0" w:line="240" w:lineRule="auto"/>
        <w:rPr>
          <w:b/>
          <w:i/>
        </w:rPr>
      </w:pPr>
      <w:r w:rsidRPr="00B2198E">
        <w:rPr>
          <w:b/>
          <w:i/>
        </w:rPr>
        <w:t>Introductions</w:t>
      </w:r>
      <w:r w:rsidR="00815C1C">
        <w:rPr>
          <w:b/>
          <w:i/>
        </w:rPr>
        <w:t>, Goals and Agenda</w:t>
      </w:r>
    </w:p>
    <w:p w:rsidR="001357DC" w:rsidRDefault="001357DC" w:rsidP="00113D53">
      <w:pPr>
        <w:pStyle w:val="ListParagraph"/>
        <w:numPr>
          <w:ilvl w:val="0"/>
          <w:numId w:val="1"/>
        </w:numPr>
        <w:spacing w:after="0" w:line="240" w:lineRule="auto"/>
        <w:ind w:left="0" w:firstLine="360"/>
      </w:pPr>
      <w:r>
        <w:rPr>
          <w:rFonts w:ascii="Arial Black" w:hAnsi="Arial Black"/>
        </w:rPr>
        <w:t>PP2</w:t>
      </w:r>
      <w:r w:rsidR="00D359FC">
        <w:tab/>
      </w:r>
      <w:r>
        <w:t xml:space="preserve">Welcome </w:t>
      </w:r>
    </w:p>
    <w:p w:rsidR="001357DC" w:rsidRDefault="00E677D7" w:rsidP="00113D53">
      <w:pPr>
        <w:pStyle w:val="ListParagraph"/>
        <w:numPr>
          <w:ilvl w:val="1"/>
          <w:numId w:val="1"/>
        </w:numPr>
        <w:spacing w:after="0" w:line="240" w:lineRule="auto"/>
      </w:pPr>
      <w:r>
        <w:t>Have Participants share about themselves</w:t>
      </w:r>
    </w:p>
    <w:p w:rsidR="00E677D7" w:rsidRDefault="00E677D7" w:rsidP="00113D53">
      <w:pPr>
        <w:pStyle w:val="ListParagraph"/>
        <w:numPr>
          <w:ilvl w:val="2"/>
          <w:numId w:val="1"/>
        </w:numPr>
        <w:spacing w:after="0" w:line="240" w:lineRule="auto"/>
      </w:pPr>
      <w:r>
        <w:t>Name</w:t>
      </w:r>
    </w:p>
    <w:p w:rsidR="00E677D7" w:rsidRDefault="00E677D7" w:rsidP="00113D53">
      <w:pPr>
        <w:pStyle w:val="ListParagraph"/>
        <w:numPr>
          <w:ilvl w:val="2"/>
          <w:numId w:val="1"/>
        </w:numPr>
        <w:spacing w:after="0" w:line="240" w:lineRule="auto"/>
      </w:pPr>
      <w:r>
        <w:t>Role in the field (years in the field</w:t>
      </w:r>
    </w:p>
    <w:p w:rsidR="00E677D7" w:rsidRDefault="00E677D7" w:rsidP="00113D53">
      <w:pPr>
        <w:pStyle w:val="ListParagraph"/>
        <w:numPr>
          <w:ilvl w:val="2"/>
          <w:numId w:val="1"/>
        </w:numPr>
        <w:spacing w:after="0" w:line="240" w:lineRule="auto"/>
      </w:pPr>
      <w:r>
        <w:t>Familiarity with Shared Source ECNY or Shared Services Models</w:t>
      </w:r>
    </w:p>
    <w:p w:rsidR="0079302D" w:rsidRDefault="001357DC" w:rsidP="00113D5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 Black" w:hAnsi="Arial Black"/>
        </w:rPr>
        <w:t>PP3</w:t>
      </w:r>
      <w:r w:rsidR="00D359FC">
        <w:tab/>
      </w:r>
      <w:r w:rsidR="00E677D7">
        <w:t>Review Goal</w:t>
      </w:r>
    </w:p>
    <w:p w:rsidR="0079302D" w:rsidRDefault="0079302D" w:rsidP="00113D5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Tell group that we would like </w:t>
      </w:r>
      <w:r w:rsidR="00E677D7">
        <w:t xml:space="preserve">to establish a familiarity with the platform to help them to </w:t>
      </w:r>
      <w:proofErr w:type="gramStart"/>
      <w:r w:rsidR="00E677D7">
        <w:t>Recognize</w:t>
      </w:r>
      <w:proofErr w:type="gramEnd"/>
      <w:r w:rsidR="00E677D7">
        <w:t xml:space="preserve"> time and money savings.</w:t>
      </w:r>
    </w:p>
    <w:p w:rsidR="005F5D96" w:rsidRDefault="00A45764" w:rsidP="00113D53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ascii="Arial Black" w:hAnsi="Arial Black"/>
        </w:rPr>
        <w:t>PP4</w:t>
      </w:r>
      <w:r w:rsidR="00CB33B9">
        <w:t xml:space="preserve"> </w:t>
      </w:r>
      <w:r w:rsidR="00E677D7">
        <w:t>Review Objectives</w:t>
      </w:r>
    </w:p>
    <w:p w:rsidR="007C5EFB" w:rsidRDefault="007C5EFB" w:rsidP="00113D53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ascii="Arial Black" w:hAnsi="Arial Black"/>
        </w:rPr>
        <w:t>PP5</w:t>
      </w:r>
      <w:r w:rsidRPr="001C1BA1">
        <w:rPr>
          <w:rFonts w:ascii="Arial Black" w:hAnsi="Arial Black"/>
        </w:rPr>
        <w:t xml:space="preserve"> </w:t>
      </w:r>
      <w:r>
        <w:t xml:space="preserve">Review the agenda </w:t>
      </w:r>
    </w:p>
    <w:p w:rsidR="0079302D" w:rsidRDefault="00CB33B9" w:rsidP="00113D53">
      <w:pPr>
        <w:pStyle w:val="ListParagraph"/>
        <w:numPr>
          <w:ilvl w:val="0"/>
          <w:numId w:val="9"/>
        </w:numPr>
        <w:spacing w:after="0" w:line="240" w:lineRule="auto"/>
      </w:pPr>
      <w:r w:rsidRPr="00851042">
        <w:rPr>
          <w:rFonts w:ascii="Arial Black" w:hAnsi="Arial Black"/>
        </w:rPr>
        <w:t>P</w:t>
      </w:r>
      <w:r w:rsidR="007C5EFB">
        <w:rPr>
          <w:rFonts w:ascii="Arial Black" w:hAnsi="Arial Black"/>
        </w:rPr>
        <w:t>P6</w:t>
      </w:r>
      <w:r w:rsidRPr="00851042">
        <w:rPr>
          <w:rFonts w:ascii="Arial Black" w:hAnsi="Arial Black"/>
        </w:rPr>
        <w:t xml:space="preserve"> </w:t>
      </w:r>
      <w:r w:rsidR="00E677D7">
        <w:t>What is the Purpose of Shared Services</w:t>
      </w:r>
      <w:r w:rsidR="005F5D96">
        <w:t xml:space="preserve">  </w:t>
      </w:r>
    </w:p>
    <w:p w:rsidR="007C2A7B" w:rsidRDefault="007C2A7B" w:rsidP="00113D53">
      <w:pPr>
        <w:pStyle w:val="ListParagraph"/>
        <w:numPr>
          <w:ilvl w:val="1"/>
          <w:numId w:val="9"/>
        </w:numPr>
        <w:spacing w:after="0" w:line="240" w:lineRule="auto"/>
      </w:pPr>
      <w:r>
        <w:t>Discuss the why of Shared Services and some general highlights</w:t>
      </w:r>
    </w:p>
    <w:p w:rsidR="007C2A7B" w:rsidRDefault="007C2A7B" w:rsidP="00113D53">
      <w:pPr>
        <w:pStyle w:val="ListParagraph"/>
        <w:numPr>
          <w:ilvl w:val="2"/>
          <w:numId w:val="9"/>
        </w:numPr>
        <w:spacing w:after="0" w:line="240" w:lineRule="auto"/>
      </w:pPr>
      <w:r>
        <w:t>Savings on everything from Diapers and wipes to classroom furniture and HR Services</w:t>
      </w:r>
    </w:p>
    <w:p w:rsidR="007C2A7B" w:rsidRDefault="007C2A7B" w:rsidP="00113D53">
      <w:pPr>
        <w:pStyle w:val="ListParagraph"/>
        <w:numPr>
          <w:ilvl w:val="2"/>
          <w:numId w:val="9"/>
        </w:numPr>
        <w:spacing w:after="0" w:line="240" w:lineRule="auto"/>
      </w:pPr>
      <w:r>
        <w:t>Templates for budgeting and handbook…why reinvent the wheel, use forms vetted and approved</w:t>
      </w:r>
    </w:p>
    <w:p w:rsidR="007C2A7B" w:rsidRDefault="007C2A7B" w:rsidP="00113D53">
      <w:pPr>
        <w:pStyle w:val="ListParagraph"/>
        <w:numPr>
          <w:ilvl w:val="2"/>
          <w:numId w:val="9"/>
        </w:numPr>
        <w:spacing w:after="0" w:line="240" w:lineRule="auto"/>
      </w:pPr>
      <w:r>
        <w:t>Curriculum and lesson planning ideas…Teachers/Staff stuck in a rut, open their minds with the curriculum materials</w:t>
      </w:r>
    </w:p>
    <w:p w:rsidR="007C5EFB" w:rsidRDefault="007C5EFB" w:rsidP="00113D53">
      <w:pPr>
        <w:spacing w:after="0" w:line="240" w:lineRule="auto"/>
      </w:pPr>
      <w:r>
        <w:t>Activity 1</w:t>
      </w:r>
      <w:r w:rsidR="00CD5999">
        <w:t xml:space="preserve"> (You can do one or both…up to </w:t>
      </w:r>
      <w:proofErr w:type="gramStart"/>
      <w:r w:rsidR="00CD5999">
        <w:t xml:space="preserve">you </w:t>
      </w:r>
      <w:proofErr w:type="gramEnd"/>
      <w:r w:rsidR="00CD5999">
        <w:sym w:font="Wingdings" w:char="F04A"/>
      </w:r>
      <w:r w:rsidR="00CD5999">
        <w:t>)</w:t>
      </w:r>
    </w:p>
    <w:p w:rsidR="00A002F3" w:rsidRDefault="00A45764" w:rsidP="00113D5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 Black" w:hAnsi="Arial Black"/>
        </w:rPr>
        <w:t>PP7</w:t>
      </w:r>
      <w:r w:rsidR="00CB33B9">
        <w:rPr>
          <w:rFonts w:ascii="Arial Black" w:hAnsi="Arial Black"/>
        </w:rPr>
        <w:t xml:space="preserve"> </w:t>
      </w:r>
      <w:r w:rsidR="007C5EFB">
        <w:rPr>
          <w:b/>
        </w:rPr>
        <w:t>Challenges You Face</w:t>
      </w:r>
      <w:r>
        <w:rPr>
          <w:b/>
        </w:rPr>
        <w:t xml:space="preserve"> </w:t>
      </w:r>
    </w:p>
    <w:p w:rsidR="0025779E" w:rsidRDefault="007C5EFB" w:rsidP="00113D53">
      <w:pPr>
        <w:pStyle w:val="ListParagraph"/>
        <w:numPr>
          <w:ilvl w:val="1"/>
          <w:numId w:val="1"/>
        </w:numPr>
        <w:spacing w:after="0" w:line="240" w:lineRule="auto"/>
      </w:pPr>
      <w:r>
        <w:t>Small groups – have participants chart out the challenges they face in their work, have a share out</w:t>
      </w:r>
    </w:p>
    <w:p w:rsidR="007C5EFB" w:rsidRDefault="007C5EFB" w:rsidP="00113D5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Highlight where </w:t>
      </w:r>
      <w:proofErr w:type="spellStart"/>
      <w:r>
        <w:t>SharedSource</w:t>
      </w:r>
      <w:proofErr w:type="spellEnd"/>
      <w:r>
        <w:t xml:space="preserve"> ECNY Can help</w:t>
      </w:r>
    </w:p>
    <w:p w:rsidR="007C5EFB" w:rsidRDefault="007C5EFB" w:rsidP="00113D53">
      <w:pPr>
        <w:pStyle w:val="ListParagraph"/>
        <w:numPr>
          <w:ilvl w:val="1"/>
          <w:numId w:val="1"/>
        </w:numPr>
        <w:spacing w:after="0" w:line="240" w:lineRule="auto"/>
      </w:pPr>
      <w:r>
        <w:t>Use this information to guide your tour of the platform</w:t>
      </w:r>
    </w:p>
    <w:p w:rsidR="00402106" w:rsidRPr="005109F5" w:rsidRDefault="00402106" w:rsidP="00113D53">
      <w:pPr>
        <w:spacing w:after="0" w:line="240" w:lineRule="auto"/>
      </w:pPr>
    </w:p>
    <w:p w:rsidR="00673632" w:rsidRDefault="00C70B98" w:rsidP="00113D5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 Black" w:hAnsi="Arial Black"/>
        </w:rPr>
        <w:t>P</w:t>
      </w:r>
      <w:r w:rsidR="005109F5">
        <w:rPr>
          <w:rFonts w:ascii="Arial Black" w:hAnsi="Arial Black"/>
        </w:rPr>
        <w:t>P8</w:t>
      </w:r>
      <w:r w:rsidR="00110335" w:rsidRPr="00110335">
        <w:rPr>
          <w:rFonts w:ascii="Arial Black" w:hAnsi="Arial Black"/>
        </w:rPr>
        <w:t xml:space="preserve"> </w:t>
      </w:r>
      <w:r w:rsidR="00110335">
        <w:t xml:space="preserve"> </w:t>
      </w:r>
      <w:r w:rsidR="00B4708F">
        <w:t xml:space="preserve">   </w:t>
      </w:r>
      <w:r w:rsidR="00CD5999">
        <w:t>How you wish You Spend your Day</w:t>
      </w:r>
      <w:r w:rsidR="00FC5B2A">
        <w:t xml:space="preserve"> </w:t>
      </w:r>
    </w:p>
    <w:p w:rsidR="00CD5999" w:rsidRDefault="00CD5999" w:rsidP="00113D53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Small groups – have participants chart out the</w:t>
      </w:r>
      <w:r>
        <w:t>y wish they spent their day</w:t>
      </w:r>
      <w:r>
        <w:t>, have a share out</w:t>
      </w:r>
    </w:p>
    <w:p w:rsidR="00CD5999" w:rsidRDefault="00CD5999" w:rsidP="00113D5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Highlight where </w:t>
      </w:r>
      <w:proofErr w:type="spellStart"/>
      <w:r>
        <w:t>SharedSource</w:t>
      </w:r>
      <w:proofErr w:type="spellEnd"/>
      <w:r>
        <w:t xml:space="preserve"> ECNY Can help</w:t>
      </w:r>
    </w:p>
    <w:p w:rsidR="00CD5999" w:rsidRDefault="00CD5999" w:rsidP="00113D53">
      <w:pPr>
        <w:pStyle w:val="ListParagraph"/>
        <w:numPr>
          <w:ilvl w:val="1"/>
          <w:numId w:val="1"/>
        </w:numPr>
        <w:spacing w:after="0" w:line="240" w:lineRule="auto"/>
      </w:pPr>
      <w:r>
        <w:t>Use this information to guide your tour of the platform</w:t>
      </w:r>
    </w:p>
    <w:p w:rsidR="0081615A" w:rsidRDefault="0081615A" w:rsidP="00113D53">
      <w:pPr>
        <w:pStyle w:val="ListParagraph"/>
        <w:spacing w:after="0" w:line="240" w:lineRule="auto"/>
        <w:ind w:left="1440"/>
      </w:pPr>
    </w:p>
    <w:p w:rsidR="00CD5999" w:rsidRDefault="00CD5999" w:rsidP="00113D53">
      <w:pPr>
        <w:pStyle w:val="ListParagraph"/>
        <w:spacing w:after="0" w:line="240" w:lineRule="auto"/>
        <w:ind w:left="1440"/>
      </w:pPr>
    </w:p>
    <w:p w:rsidR="00CD5999" w:rsidRDefault="00CD5999" w:rsidP="00113D53">
      <w:pPr>
        <w:pStyle w:val="ListParagraph"/>
        <w:spacing w:after="0" w:line="240" w:lineRule="auto"/>
        <w:ind w:left="1440"/>
      </w:pPr>
    </w:p>
    <w:p w:rsidR="00673632" w:rsidRPr="00110335" w:rsidRDefault="005109F5" w:rsidP="00113D53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rFonts w:ascii="Arial Black" w:hAnsi="Arial Black"/>
        </w:rPr>
        <w:t>PP9</w:t>
      </w:r>
      <w:r w:rsidR="001C1BA1">
        <w:rPr>
          <w:rFonts w:ascii="Arial Black" w:hAnsi="Arial Black"/>
        </w:rPr>
        <w:t xml:space="preserve">  </w:t>
      </w:r>
      <w:proofErr w:type="spellStart"/>
      <w:r w:rsidR="00CD5999">
        <w:rPr>
          <w:rFonts w:ascii="Calibri" w:hAnsi="Calibri"/>
        </w:rPr>
        <w:t>SharedSource</w:t>
      </w:r>
      <w:proofErr w:type="spellEnd"/>
      <w:r w:rsidR="00CD5999">
        <w:rPr>
          <w:rFonts w:ascii="Calibri" w:hAnsi="Calibri"/>
        </w:rPr>
        <w:t xml:space="preserve"> ECNY Tour</w:t>
      </w:r>
    </w:p>
    <w:p w:rsidR="00CD5999" w:rsidRDefault="00CD5999" w:rsidP="00113D53">
      <w:pPr>
        <w:pStyle w:val="ListParagraph"/>
        <w:numPr>
          <w:ilvl w:val="0"/>
          <w:numId w:val="50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CD5999">
        <w:rPr>
          <w:rFonts w:eastAsiaTheme="minorEastAsia" w:hAnsi="Calibri"/>
          <w:color w:val="000000" w:themeColor="text1"/>
          <w:kern w:val="24"/>
          <w:sz w:val="24"/>
          <w:szCs w:val="24"/>
        </w:rPr>
        <w:t>Please be signed into Shared Source (</w:t>
      </w:r>
      <w:hyperlink r:id="rId9" w:history="1">
        <w:r w:rsidRPr="00CD5999">
          <w:rPr>
            <w:rStyle w:val="Hyperlink"/>
            <w:rFonts w:eastAsiaTheme="minorEastAsia" w:hAnsi="Calibri"/>
            <w:kern w:val="24"/>
            <w:sz w:val="24"/>
            <w:szCs w:val="24"/>
          </w:rPr>
          <w:t>www.sharedsourceecny.org</w:t>
        </w:r>
      </w:hyperlink>
      <w:r w:rsidRPr="00CD5999">
        <w:rPr>
          <w:rFonts w:eastAsiaTheme="minorEastAsia" w:hAnsi="Calibri"/>
          <w:color w:val="000000" w:themeColor="text1"/>
          <w:kern w:val="24"/>
          <w:sz w:val="24"/>
          <w:szCs w:val="24"/>
        </w:rPr>
        <w:t>)</w:t>
      </w:r>
    </w:p>
    <w:p w:rsidR="00CD5999" w:rsidRDefault="00CD5999" w:rsidP="00113D53">
      <w:pPr>
        <w:pStyle w:val="ListParagraph"/>
        <w:numPr>
          <w:ilvl w:val="0"/>
          <w:numId w:val="50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CD5999">
        <w:rPr>
          <w:rFonts w:eastAsiaTheme="minorEastAsia" w:hAnsi="Calibri"/>
          <w:color w:val="000000" w:themeColor="text1"/>
          <w:kern w:val="24"/>
          <w:sz w:val="24"/>
          <w:szCs w:val="24"/>
        </w:rPr>
        <w:t>Use the information gathered during the activity to guide your tour of the platform.</w:t>
      </w:r>
    </w:p>
    <w:p w:rsidR="00CD5999" w:rsidRPr="00CD5999" w:rsidRDefault="00CD5999" w:rsidP="00113D53">
      <w:pPr>
        <w:pStyle w:val="ListParagraph"/>
        <w:numPr>
          <w:ilvl w:val="0"/>
          <w:numId w:val="50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During the 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tour</w:t>
      </w:r>
      <w:proofErr w:type="gramEnd"/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give the handout to participants as they are relevant.</w:t>
      </w:r>
    </w:p>
    <w:p w:rsidR="0025779E" w:rsidRPr="00CA5D83" w:rsidRDefault="0025779E" w:rsidP="00113D5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5779E" w:rsidRPr="00C66D59" w:rsidRDefault="0025779E" w:rsidP="00113D53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rFonts w:ascii="Arial Black" w:hAnsi="Arial Black"/>
        </w:rPr>
        <w:t>PP10</w:t>
      </w:r>
      <w:r>
        <w:t xml:space="preserve">  </w:t>
      </w:r>
      <w:r w:rsidR="00CD5999">
        <w:t>Access to the Platform</w:t>
      </w:r>
      <w:r>
        <w:t xml:space="preserve"> </w:t>
      </w:r>
    </w:p>
    <w:p w:rsidR="0025779E" w:rsidRPr="00402106" w:rsidRDefault="00CD5999" w:rsidP="00113D5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eastAsiaTheme="minorEastAsia" w:hAnsi="Calibri"/>
          <w:color w:val="000000" w:themeColor="text1"/>
          <w:kern w:val="24"/>
        </w:rPr>
        <w:t xml:space="preserve">At this </w:t>
      </w:r>
      <w:proofErr w:type="gramStart"/>
      <w:r>
        <w:rPr>
          <w:rFonts w:eastAsiaTheme="minorEastAsia" w:hAnsi="Calibri"/>
          <w:color w:val="000000" w:themeColor="text1"/>
          <w:kern w:val="24"/>
        </w:rPr>
        <w:t>time</w:t>
      </w:r>
      <w:proofErr w:type="gramEnd"/>
      <w:r>
        <w:rPr>
          <w:rFonts w:eastAsiaTheme="minorEastAsia" w:hAnsi="Calibri"/>
          <w:color w:val="000000" w:themeColor="text1"/>
          <w:kern w:val="24"/>
        </w:rPr>
        <w:t xml:space="preserve"> the platform is only accessible to New York Association for the Education of Young Children Members.  The platform </w:t>
      </w:r>
      <w:proofErr w:type="gramStart"/>
      <w:r>
        <w:rPr>
          <w:rFonts w:eastAsiaTheme="minorEastAsia" w:hAnsi="Calibri"/>
          <w:color w:val="000000" w:themeColor="text1"/>
          <w:kern w:val="24"/>
        </w:rPr>
        <w:t>can be accessed</w:t>
      </w:r>
      <w:proofErr w:type="gramEnd"/>
      <w:r>
        <w:rPr>
          <w:rFonts w:eastAsiaTheme="minorEastAsia" w:hAnsi="Calibri"/>
          <w:color w:val="000000" w:themeColor="text1"/>
          <w:kern w:val="24"/>
        </w:rPr>
        <w:t xml:space="preserve"> with any level of membership</w:t>
      </w:r>
      <w:r w:rsidR="004D08F7">
        <w:rPr>
          <w:rFonts w:eastAsiaTheme="minorEastAsia" w:hAnsi="Calibri"/>
          <w:color w:val="000000" w:themeColor="text1"/>
          <w:kern w:val="24"/>
        </w:rPr>
        <w:t>.</w:t>
      </w:r>
    </w:p>
    <w:p w:rsidR="0025779E" w:rsidRDefault="0025779E" w:rsidP="00113D53">
      <w:pPr>
        <w:pStyle w:val="ListParagraph"/>
        <w:spacing w:after="0" w:line="240" w:lineRule="auto"/>
        <w:rPr>
          <w:b/>
        </w:rPr>
      </w:pPr>
    </w:p>
    <w:p w:rsidR="008226D7" w:rsidRPr="008226D7" w:rsidRDefault="008226D7" w:rsidP="00113D53">
      <w:pPr>
        <w:pStyle w:val="ListParagraph"/>
        <w:spacing w:after="0" w:line="240" w:lineRule="auto"/>
        <w:ind w:left="2160"/>
        <w:rPr>
          <w:b/>
        </w:rPr>
      </w:pPr>
    </w:p>
    <w:p w:rsidR="00DB2590" w:rsidRDefault="005109F5" w:rsidP="00113D53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rFonts w:ascii="Arial Black" w:hAnsi="Arial Black"/>
        </w:rPr>
        <w:t>PP1</w:t>
      </w:r>
      <w:r w:rsidR="0025779E">
        <w:rPr>
          <w:rFonts w:ascii="Arial Black" w:hAnsi="Arial Black"/>
        </w:rPr>
        <w:t>1</w:t>
      </w:r>
      <w:r w:rsidR="00110335">
        <w:t xml:space="preserve">  </w:t>
      </w:r>
      <w:r w:rsidR="004D08F7">
        <w:t>NYAEYC Membership Categories</w:t>
      </w:r>
      <w:r w:rsidR="00611E4F">
        <w:t xml:space="preserve"> </w:t>
      </w:r>
    </w:p>
    <w:p w:rsidR="004D08F7" w:rsidRPr="004D08F7" w:rsidRDefault="004D08F7" w:rsidP="00113D53">
      <w:pPr>
        <w:pStyle w:val="Heading2"/>
        <w:shd w:val="clear" w:color="auto" w:fill="FFFFFF"/>
        <w:spacing w:before="0" w:line="240" w:lineRule="auto"/>
        <w:ind w:firstLine="36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D08F7">
        <w:rPr>
          <w:rFonts w:asciiTheme="minorHAnsi" w:hAnsiTheme="minorHAnsi" w:cstheme="minorHAnsi"/>
          <w:b/>
          <w:bCs/>
          <w:color w:val="auto"/>
          <w:sz w:val="22"/>
          <w:szCs w:val="22"/>
        </w:rPr>
        <w:t>NYAEYC Membership Categories</w:t>
      </w:r>
    </w:p>
    <w:p w:rsidR="004D08F7" w:rsidRPr="004D08F7" w:rsidRDefault="004D08F7" w:rsidP="00113D53">
      <w:pPr>
        <w:pStyle w:val="Heading3"/>
        <w:numPr>
          <w:ilvl w:val="1"/>
          <w:numId w:val="21"/>
        </w:numPr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D08F7">
        <w:rPr>
          <w:rFonts w:asciiTheme="minorHAnsi" w:hAnsiTheme="minorHAnsi" w:cstheme="minorHAnsi"/>
          <w:b/>
          <w:bCs/>
          <w:color w:val="auto"/>
          <w:sz w:val="22"/>
          <w:szCs w:val="22"/>
        </w:rPr>
        <w:t>Premium Membership – $150</w:t>
      </w:r>
    </w:p>
    <w:p w:rsidR="004D08F7" w:rsidRDefault="004D08F7" w:rsidP="00113D53">
      <w:pPr>
        <w:pStyle w:val="Heading3"/>
        <w:shd w:val="clear" w:color="auto" w:fill="FFFFFF"/>
        <w:spacing w:before="0" w:line="240" w:lineRule="auto"/>
        <w:ind w:left="216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D08F7">
        <w:rPr>
          <w:rFonts w:asciiTheme="minorHAnsi" w:hAnsiTheme="minorHAnsi" w:cstheme="minorHAnsi"/>
          <w:color w:val="auto"/>
          <w:sz w:val="22"/>
          <w:szCs w:val="22"/>
        </w:rPr>
        <w:t>Maximize your access to NAEYC with the NEW Premium membership. NAEYC Premium members receive all of the </w:t>
      </w:r>
      <w:hyperlink r:id="rId10" w:history="1">
        <w:r w:rsidRPr="004D08F7">
          <w:rPr>
            <w:rStyle w:val="Hyperlink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benefits</w:t>
        </w:r>
      </w:hyperlink>
      <w:r w:rsidRPr="004D08F7">
        <w:rPr>
          <w:rFonts w:asciiTheme="minorHAnsi" w:hAnsiTheme="minorHAnsi" w:cstheme="minorHAnsi"/>
          <w:color w:val="auto"/>
          <w:sz w:val="22"/>
          <w:szCs w:val="22"/>
        </w:rPr>
        <w:t> that Regular and Student members receive an additional </w:t>
      </w:r>
      <w:hyperlink r:id="rId11" w:history="1">
        <w:r w:rsidRPr="004D08F7">
          <w:rPr>
            <w:rStyle w:val="Hyperlink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four additional print publications</w:t>
        </w:r>
      </w:hyperlink>
      <w:r w:rsidRPr="004D08F7">
        <w:rPr>
          <w:rFonts w:asciiTheme="minorHAnsi" w:hAnsiTheme="minorHAnsi" w:cstheme="minorHAnsi"/>
          <w:color w:val="auto"/>
          <w:sz w:val="22"/>
          <w:szCs w:val="22"/>
        </w:rPr>
        <w:t> and a $20 coupon to purchase a book of your choice in our online store. This membership category provides unparalleled access for professionals who are committed to staying up-to-date with professional resources and best practices in early childhood education. To see the </w:t>
      </w:r>
      <w:hyperlink r:id="rId12" w:history="1">
        <w:r w:rsidRPr="004D08F7">
          <w:rPr>
            <w:rStyle w:val="Hyperlink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current Premium publication benefits, click here.</w:t>
        </w:r>
      </w:hyperlink>
      <w:r w:rsidRPr="004D08F7">
        <w:rPr>
          <w:rFonts w:asciiTheme="minorHAnsi" w:hAnsiTheme="minorHAnsi" w:cstheme="minorHAnsi"/>
          <w:color w:val="auto"/>
          <w:sz w:val="22"/>
          <w:szCs w:val="22"/>
        </w:rPr>
        <w:t> </w:t>
      </w:r>
      <w:hyperlink r:id="rId13" w:history="1">
        <w:r w:rsidRPr="004D08F7">
          <w:rPr>
            <w:rStyle w:val="Strong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 xml:space="preserve">Join </w:t>
        </w:r>
        <w:proofErr w:type="spellStart"/>
        <w:r w:rsidRPr="004D08F7">
          <w:rPr>
            <w:rStyle w:val="Strong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now!</w:t>
        </w:r>
      </w:hyperlink>
      <w:proofErr w:type="spellEnd"/>
    </w:p>
    <w:p w:rsidR="004D08F7" w:rsidRDefault="004D08F7" w:rsidP="00113D53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:rsidR="004D08F7" w:rsidRPr="004D08F7" w:rsidRDefault="004D08F7" w:rsidP="00113D53">
      <w:pPr>
        <w:pStyle w:val="Heading3"/>
        <w:numPr>
          <w:ilvl w:val="1"/>
          <w:numId w:val="21"/>
        </w:numPr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D08F7">
        <w:rPr>
          <w:rFonts w:asciiTheme="minorHAnsi" w:hAnsiTheme="minorHAnsi" w:cstheme="minorHAnsi"/>
          <w:b/>
          <w:bCs/>
          <w:color w:val="auto"/>
          <w:sz w:val="22"/>
          <w:szCs w:val="22"/>
        </w:rPr>
        <w:t>Standard Membership – $69</w:t>
      </w:r>
    </w:p>
    <w:p w:rsidR="004D08F7" w:rsidRPr="004D08F7" w:rsidRDefault="004D08F7" w:rsidP="00113D53">
      <w:pPr>
        <w:pStyle w:val="Heading3"/>
        <w:shd w:val="clear" w:color="auto" w:fill="FFFFFF"/>
        <w:spacing w:before="0" w:line="240" w:lineRule="auto"/>
        <w:ind w:left="180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D08F7">
        <w:rPr>
          <w:rFonts w:asciiTheme="minorHAnsi" w:hAnsiTheme="minorHAnsi" w:cstheme="minorHAnsi"/>
          <w:color w:val="auto"/>
          <w:sz w:val="22"/>
          <w:szCs w:val="22"/>
        </w:rPr>
        <w:t>As NAEYC’s most popular membership option, Standard Membership is your ticket to our wide variety of </w:t>
      </w:r>
      <w:hyperlink r:id="rId14" w:history="1">
        <w:r w:rsidRPr="004D08F7">
          <w:rPr>
            <w:rStyle w:val="Hyperlink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member benefits,</w:t>
        </w:r>
      </w:hyperlink>
      <w:r w:rsidRPr="004D08F7">
        <w:rPr>
          <w:rFonts w:asciiTheme="minorHAnsi" w:hAnsiTheme="minorHAnsi" w:cstheme="minorHAnsi"/>
          <w:color w:val="auto"/>
          <w:sz w:val="22"/>
          <w:szCs w:val="22"/>
        </w:rPr>
        <w:t xml:space="preserve"> including: discounted registration fees for NAEYC conferences, a 20 percent discount on items in the NAEYC online store, the NAEYC periodical of your choice, discounted professional liability insurance and more. Standard membership ensures that </w:t>
      </w:r>
      <w:proofErr w:type="gramStart"/>
      <w:r w:rsidRPr="004D08F7">
        <w:rPr>
          <w:rFonts w:asciiTheme="minorHAnsi" w:hAnsiTheme="minorHAnsi" w:cstheme="minorHAnsi"/>
          <w:color w:val="auto"/>
          <w:sz w:val="22"/>
          <w:szCs w:val="22"/>
        </w:rPr>
        <w:t>you’re</w:t>
      </w:r>
      <w:proofErr w:type="gramEnd"/>
      <w:r w:rsidRPr="004D08F7">
        <w:rPr>
          <w:rFonts w:asciiTheme="minorHAnsi" w:hAnsiTheme="minorHAnsi" w:cstheme="minorHAnsi"/>
          <w:color w:val="auto"/>
          <w:sz w:val="22"/>
          <w:szCs w:val="22"/>
        </w:rPr>
        <w:t xml:space="preserve"> fully equipped for success as a professional. </w:t>
      </w:r>
      <w:hyperlink r:id="rId15" w:history="1">
        <w:r w:rsidRPr="004D08F7">
          <w:rPr>
            <w:rStyle w:val="Strong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Join now!</w:t>
        </w:r>
      </w:hyperlink>
    </w:p>
    <w:p w:rsidR="004D08F7" w:rsidRPr="004D08F7" w:rsidRDefault="004D08F7" w:rsidP="00113D53">
      <w:pPr>
        <w:pStyle w:val="Heading3"/>
        <w:numPr>
          <w:ilvl w:val="1"/>
          <w:numId w:val="21"/>
        </w:numPr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D08F7">
        <w:rPr>
          <w:rFonts w:asciiTheme="minorHAnsi" w:hAnsiTheme="minorHAnsi" w:cstheme="minorHAnsi"/>
          <w:b/>
          <w:bCs/>
          <w:color w:val="auto"/>
          <w:sz w:val="22"/>
          <w:szCs w:val="22"/>
        </w:rPr>
        <w:t>Entry Level Membership – $30</w:t>
      </w:r>
    </w:p>
    <w:p w:rsidR="004D08F7" w:rsidRPr="004D08F7" w:rsidRDefault="004D08F7" w:rsidP="00113D53">
      <w:pPr>
        <w:pStyle w:val="Heading3"/>
        <w:shd w:val="clear" w:color="auto" w:fill="FFFFFF"/>
        <w:spacing w:before="0" w:line="240" w:lineRule="auto"/>
        <w:ind w:left="180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D08F7">
        <w:rPr>
          <w:rFonts w:asciiTheme="minorHAnsi" w:hAnsiTheme="minorHAnsi" w:cstheme="minorHAnsi"/>
          <w:color w:val="auto"/>
          <w:sz w:val="22"/>
          <w:szCs w:val="22"/>
        </w:rPr>
        <w:t xml:space="preserve">Are you a student or young professional joining NAEYC for the first time? This membership option </w:t>
      </w:r>
      <w:proofErr w:type="gramStart"/>
      <w:r w:rsidRPr="004D08F7">
        <w:rPr>
          <w:rFonts w:asciiTheme="minorHAnsi" w:hAnsiTheme="minorHAnsi" w:cstheme="minorHAnsi"/>
          <w:color w:val="auto"/>
          <w:sz w:val="22"/>
          <w:szCs w:val="22"/>
        </w:rPr>
        <w:t>is designed</w:t>
      </w:r>
      <w:proofErr w:type="gramEnd"/>
      <w:r w:rsidRPr="004D08F7">
        <w:rPr>
          <w:rFonts w:asciiTheme="minorHAnsi" w:hAnsiTheme="minorHAnsi" w:cstheme="minorHAnsi"/>
          <w:color w:val="auto"/>
          <w:sz w:val="22"/>
          <w:szCs w:val="22"/>
        </w:rPr>
        <w:t xml:space="preserve"> specifically for you! This </w:t>
      </w:r>
      <w:proofErr w:type="gramStart"/>
      <w:r w:rsidRPr="004D08F7">
        <w:rPr>
          <w:rFonts w:asciiTheme="minorHAnsi" w:hAnsiTheme="minorHAnsi" w:cstheme="minorHAnsi"/>
          <w:color w:val="auto"/>
          <w:sz w:val="22"/>
          <w:szCs w:val="22"/>
        </w:rPr>
        <w:t>digitally-based</w:t>
      </w:r>
      <w:proofErr w:type="gramEnd"/>
      <w:r w:rsidRPr="004D08F7">
        <w:rPr>
          <w:rFonts w:asciiTheme="minorHAnsi" w:hAnsiTheme="minorHAnsi" w:cstheme="minorHAnsi"/>
          <w:color w:val="auto"/>
          <w:sz w:val="22"/>
          <w:szCs w:val="22"/>
        </w:rPr>
        <w:t xml:space="preserve"> introduction gives you access to the latest content, resources, peer networking, and more at an unbeatable price! </w:t>
      </w:r>
      <w:hyperlink r:id="rId16" w:history="1">
        <w:r w:rsidRPr="004D08F7">
          <w:rPr>
            <w:rStyle w:val="Strong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Join now!</w:t>
        </w:r>
      </w:hyperlink>
    </w:p>
    <w:p w:rsidR="00402106" w:rsidRPr="00FC5B2A" w:rsidRDefault="00402106" w:rsidP="00113D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5B2A" w:rsidRPr="00F278CC" w:rsidRDefault="00FC5B2A" w:rsidP="00113D5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C5B2A">
        <w:rPr>
          <w:rFonts w:ascii="Arial Black" w:hAnsi="Arial Black"/>
        </w:rPr>
        <w:t>PP12</w:t>
      </w:r>
      <w:r>
        <w:rPr>
          <w:rFonts w:ascii="Arial Black" w:hAnsi="Arial Black"/>
        </w:rPr>
        <w:t xml:space="preserve"> </w:t>
      </w:r>
      <w:r w:rsidR="00F278CC">
        <w:t>Member Benefits beyond Shared Source ECNY</w:t>
      </w:r>
    </w:p>
    <w:p w:rsidR="00F278CC" w:rsidRPr="00F278CC" w:rsidRDefault="00F278CC" w:rsidP="00113D53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</w:rPr>
      </w:pPr>
      <w:r w:rsidRPr="00F278CC">
        <w:rPr>
          <w:rFonts w:cstheme="minorHAnsi"/>
        </w:rPr>
        <w:t>Mini Grant Award up to $500</w:t>
      </w:r>
    </w:p>
    <w:p w:rsidR="00F278CC" w:rsidRPr="00F278CC" w:rsidRDefault="00F278CC" w:rsidP="00113D53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Carol Ely Scholarship for State Conference Attendance</w:t>
      </w:r>
    </w:p>
    <w:p w:rsidR="00F278CC" w:rsidRDefault="00F278CC" w:rsidP="00113D53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Print Copy newsletters and publications</w:t>
      </w:r>
    </w:p>
    <w:p w:rsidR="00F278CC" w:rsidRPr="00F278CC" w:rsidRDefault="00F278CC" w:rsidP="00113D53">
      <w:pPr>
        <w:pStyle w:val="ListParagraph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Share Membership brochure and application</w:t>
      </w:r>
    </w:p>
    <w:p w:rsidR="00F278CC" w:rsidRPr="00F278CC" w:rsidRDefault="00402106" w:rsidP="00113D53">
      <w:pPr>
        <w:pStyle w:val="ListParagraph"/>
        <w:numPr>
          <w:ilvl w:val="0"/>
          <w:numId w:val="10"/>
        </w:numPr>
        <w:spacing w:after="0" w:line="240" w:lineRule="auto"/>
      </w:pPr>
      <w:r>
        <w:rPr>
          <w:rFonts w:ascii="Arial Black" w:hAnsi="Arial Black"/>
        </w:rPr>
        <w:t xml:space="preserve">PP13 </w:t>
      </w:r>
      <w:r w:rsidR="00F278CC">
        <w:rPr>
          <w:bCs/>
        </w:rPr>
        <w:t>Questions</w:t>
      </w:r>
    </w:p>
    <w:p w:rsidR="00F56C08" w:rsidRDefault="00F278CC" w:rsidP="00113D53">
      <w:pPr>
        <w:pStyle w:val="ListParagraph"/>
        <w:numPr>
          <w:ilvl w:val="0"/>
          <w:numId w:val="10"/>
        </w:numPr>
        <w:spacing w:after="0" w:line="240" w:lineRule="auto"/>
      </w:pPr>
      <w:r>
        <w:rPr>
          <w:rFonts w:ascii="Arial Black" w:hAnsi="Arial Black"/>
        </w:rPr>
        <w:t>PP14</w:t>
      </w:r>
      <w:r w:rsidR="00B159CB" w:rsidRPr="00071927">
        <w:rPr>
          <w:rFonts w:ascii="Arial Black" w:hAnsi="Arial Black"/>
        </w:rPr>
        <w:t xml:space="preserve"> </w:t>
      </w:r>
      <w:r w:rsidR="00071927">
        <w:t xml:space="preserve">Wrap Up </w:t>
      </w:r>
    </w:p>
    <w:p w:rsidR="00DA6527" w:rsidRPr="00F278CC" w:rsidRDefault="00DA6527" w:rsidP="00113D53">
      <w:pPr>
        <w:spacing w:after="0" w:line="240" w:lineRule="auto"/>
        <w:rPr>
          <w:b/>
          <w:i/>
        </w:rPr>
      </w:pPr>
      <w:bookmarkStart w:id="0" w:name="_GoBack"/>
      <w:bookmarkEnd w:id="0"/>
    </w:p>
    <w:sectPr w:rsidR="00DA6527" w:rsidRPr="00F278CC" w:rsidSect="00DB2590">
      <w:headerReference w:type="default" r:id="rId17"/>
      <w:footerReference w:type="default" r:id="rId1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53" w:rsidRDefault="00113D53" w:rsidP="00113D53">
      <w:pPr>
        <w:spacing w:after="0" w:line="240" w:lineRule="auto"/>
      </w:pPr>
      <w:r>
        <w:separator/>
      </w:r>
    </w:p>
  </w:endnote>
  <w:endnote w:type="continuationSeparator" w:id="0">
    <w:p w:rsidR="00113D53" w:rsidRDefault="00113D53" w:rsidP="0011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53" w:rsidRDefault="00113D53">
    <w:pPr>
      <w:pStyle w:val="Footer"/>
    </w:pPr>
    <w:r>
      <w:rPr>
        <w:noProof/>
      </w:rPr>
      <w:drawing>
        <wp:inline distT="0" distB="0" distL="0" distR="0">
          <wp:extent cx="1713141" cy="60007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yaeyc_stacked_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079" cy="612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571625" cy="5334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L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1" cy="53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53" w:rsidRDefault="00113D53" w:rsidP="00113D53">
      <w:pPr>
        <w:spacing w:after="0" w:line="240" w:lineRule="auto"/>
      </w:pPr>
      <w:r>
        <w:separator/>
      </w:r>
    </w:p>
  </w:footnote>
  <w:footnote w:type="continuationSeparator" w:id="0">
    <w:p w:rsidR="00113D53" w:rsidRDefault="00113D53" w:rsidP="0011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53" w:rsidRDefault="00113D53" w:rsidP="00113D53">
    <w:pPr>
      <w:pStyle w:val="Header"/>
      <w:jc w:val="center"/>
    </w:pPr>
    <w:r>
      <w:rPr>
        <w:noProof/>
      </w:rPr>
      <w:drawing>
        <wp:inline distT="0" distB="0" distL="0" distR="0">
          <wp:extent cx="1371600" cy="1009291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A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89" cy="102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3D53" w:rsidRDefault="00113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994"/>
    <w:multiLevelType w:val="hybridMultilevel"/>
    <w:tmpl w:val="42AAD8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132B2"/>
    <w:multiLevelType w:val="hybridMultilevel"/>
    <w:tmpl w:val="B78C0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01E7"/>
    <w:multiLevelType w:val="hybridMultilevel"/>
    <w:tmpl w:val="35A0C3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E545C"/>
    <w:multiLevelType w:val="hybridMultilevel"/>
    <w:tmpl w:val="2318B994"/>
    <w:lvl w:ilvl="0" w:tplc="8E6066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03A74"/>
    <w:multiLevelType w:val="hybridMultilevel"/>
    <w:tmpl w:val="671AF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55165D"/>
    <w:multiLevelType w:val="hybridMultilevel"/>
    <w:tmpl w:val="ABF41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D501CD"/>
    <w:multiLevelType w:val="hybridMultilevel"/>
    <w:tmpl w:val="6388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BB"/>
    <w:multiLevelType w:val="hybridMultilevel"/>
    <w:tmpl w:val="215E6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948FA"/>
    <w:multiLevelType w:val="hybridMultilevel"/>
    <w:tmpl w:val="EFC032D8"/>
    <w:lvl w:ilvl="0" w:tplc="FF108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03FC7"/>
    <w:multiLevelType w:val="hybridMultilevel"/>
    <w:tmpl w:val="FFBEE170"/>
    <w:lvl w:ilvl="0" w:tplc="04090003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1" w:tplc="E690DF02">
      <w:numFmt w:val="bullet"/>
      <w:lvlText w:val="•"/>
      <w:lvlJc w:val="left"/>
      <w:pPr>
        <w:tabs>
          <w:tab w:val="num" w:pos="2074"/>
        </w:tabs>
        <w:ind w:left="2074" w:hanging="360"/>
      </w:pPr>
      <w:rPr>
        <w:rFonts w:ascii="Arial" w:hAnsi="Arial" w:hint="default"/>
      </w:rPr>
    </w:lvl>
    <w:lvl w:ilvl="2" w:tplc="E320D430" w:tentative="1">
      <w:start w:val="1"/>
      <w:numFmt w:val="bullet"/>
      <w:lvlText w:val="•"/>
      <w:lvlJc w:val="left"/>
      <w:pPr>
        <w:tabs>
          <w:tab w:val="num" w:pos="2794"/>
        </w:tabs>
        <w:ind w:left="2794" w:hanging="360"/>
      </w:pPr>
      <w:rPr>
        <w:rFonts w:ascii="Arial" w:hAnsi="Arial" w:hint="default"/>
      </w:rPr>
    </w:lvl>
    <w:lvl w:ilvl="3" w:tplc="EF72B1B2" w:tentative="1">
      <w:start w:val="1"/>
      <w:numFmt w:val="bullet"/>
      <w:lvlText w:val="•"/>
      <w:lvlJc w:val="left"/>
      <w:pPr>
        <w:tabs>
          <w:tab w:val="num" w:pos="3514"/>
        </w:tabs>
        <w:ind w:left="3514" w:hanging="360"/>
      </w:pPr>
      <w:rPr>
        <w:rFonts w:ascii="Arial" w:hAnsi="Arial" w:hint="default"/>
      </w:rPr>
    </w:lvl>
    <w:lvl w:ilvl="4" w:tplc="AA46E548" w:tentative="1">
      <w:start w:val="1"/>
      <w:numFmt w:val="bullet"/>
      <w:lvlText w:val="•"/>
      <w:lvlJc w:val="left"/>
      <w:pPr>
        <w:tabs>
          <w:tab w:val="num" w:pos="4234"/>
        </w:tabs>
        <w:ind w:left="4234" w:hanging="360"/>
      </w:pPr>
      <w:rPr>
        <w:rFonts w:ascii="Arial" w:hAnsi="Arial" w:hint="default"/>
      </w:rPr>
    </w:lvl>
    <w:lvl w:ilvl="5" w:tplc="92681C1C" w:tentative="1">
      <w:start w:val="1"/>
      <w:numFmt w:val="bullet"/>
      <w:lvlText w:val="•"/>
      <w:lvlJc w:val="left"/>
      <w:pPr>
        <w:tabs>
          <w:tab w:val="num" w:pos="4954"/>
        </w:tabs>
        <w:ind w:left="4954" w:hanging="360"/>
      </w:pPr>
      <w:rPr>
        <w:rFonts w:ascii="Arial" w:hAnsi="Arial" w:hint="default"/>
      </w:rPr>
    </w:lvl>
    <w:lvl w:ilvl="6" w:tplc="BD0C1C84" w:tentative="1">
      <w:start w:val="1"/>
      <w:numFmt w:val="bullet"/>
      <w:lvlText w:val="•"/>
      <w:lvlJc w:val="left"/>
      <w:pPr>
        <w:tabs>
          <w:tab w:val="num" w:pos="5674"/>
        </w:tabs>
        <w:ind w:left="5674" w:hanging="360"/>
      </w:pPr>
      <w:rPr>
        <w:rFonts w:ascii="Arial" w:hAnsi="Arial" w:hint="default"/>
      </w:rPr>
    </w:lvl>
    <w:lvl w:ilvl="7" w:tplc="4E80DA6A" w:tentative="1">
      <w:start w:val="1"/>
      <w:numFmt w:val="bullet"/>
      <w:lvlText w:val="•"/>
      <w:lvlJc w:val="left"/>
      <w:pPr>
        <w:tabs>
          <w:tab w:val="num" w:pos="6394"/>
        </w:tabs>
        <w:ind w:left="6394" w:hanging="360"/>
      </w:pPr>
      <w:rPr>
        <w:rFonts w:ascii="Arial" w:hAnsi="Arial" w:hint="default"/>
      </w:rPr>
    </w:lvl>
    <w:lvl w:ilvl="8" w:tplc="AACE45DC" w:tentative="1">
      <w:start w:val="1"/>
      <w:numFmt w:val="bullet"/>
      <w:lvlText w:val="•"/>
      <w:lvlJc w:val="left"/>
      <w:pPr>
        <w:tabs>
          <w:tab w:val="num" w:pos="7114"/>
        </w:tabs>
        <w:ind w:left="7114" w:hanging="360"/>
      </w:pPr>
      <w:rPr>
        <w:rFonts w:ascii="Arial" w:hAnsi="Arial" w:hint="default"/>
      </w:rPr>
    </w:lvl>
  </w:abstractNum>
  <w:abstractNum w:abstractNumId="10" w15:restartNumberingAfterBreak="0">
    <w:nsid w:val="1C551E30"/>
    <w:multiLevelType w:val="hybridMultilevel"/>
    <w:tmpl w:val="7C1A7A2C"/>
    <w:lvl w:ilvl="0" w:tplc="71400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69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E6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E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8E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20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60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43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6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CB6BBC"/>
    <w:multiLevelType w:val="hybridMultilevel"/>
    <w:tmpl w:val="B304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5D53"/>
    <w:multiLevelType w:val="hybridMultilevel"/>
    <w:tmpl w:val="E1C6EB22"/>
    <w:lvl w:ilvl="0" w:tplc="4E1CFF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A4457"/>
    <w:multiLevelType w:val="hybridMultilevel"/>
    <w:tmpl w:val="F77A9DC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322122E"/>
    <w:multiLevelType w:val="hybridMultilevel"/>
    <w:tmpl w:val="742A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F0717"/>
    <w:multiLevelType w:val="hybridMultilevel"/>
    <w:tmpl w:val="5B74CAA6"/>
    <w:lvl w:ilvl="0" w:tplc="C1F6A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C7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B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A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4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8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CD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EA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CB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0E7AE8"/>
    <w:multiLevelType w:val="hybridMultilevel"/>
    <w:tmpl w:val="AE20A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72A2B68"/>
    <w:multiLevelType w:val="hybridMultilevel"/>
    <w:tmpl w:val="2716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273A8"/>
    <w:multiLevelType w:val="hybridMultilevel"/>
    <w:tmpl w:val="90F6C0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A87AEE"/>
    <w:multiLevelType w:val="hybridMultilevel"/>
    <w:tmpl w:val="8BD840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90B3E23"/>
    <w:multiLevelType w:val="hybridMultilevel"/>
    <w:tmpl w:val="EE468508"/>
    <w:lvl w:ilvl="0" w:tplc="AA4EF058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A0FF1"/>
    <w:multiLevelType w:val="hybridMultilevel"/>
    <w:tmpl w:val="4CF0E462"/>
    <w:lvl w:ilvl="0" w:tplc="CC86E9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C2C3DF0"/>
    <w:multiLevelType w:val="hybridMultilevel"/>
    <w:tmpl w:val="F776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94B1C"/>
    <w:multiLevelType w:val="hybridMultilevel"/>
    <w:tmpl w:val="4C78ED02"/>
    <w:lvl w:ilvl="0" w:tplc="22823E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E5A65F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60AFEB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9842E6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33E76F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C88623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3523F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A5CCF36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E88010A2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4" w15:restartNumberingAfterBreak="0">
    <w:nsid w:val="2EAD57E0"/>
    <w:multiLevelType w:val="hybridMultilevel"/>
    <w:tmpl w:val="0A7C7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5185F"/>
    <w:multiLevelType w:val="hybridMultilevel"/>
    <w:tmpl w:val="52E6D1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6FA5473"/>
    <w:multiLevelType w:val="hybridMultilevel"/>
    <w:tmpl w:val="0D24A4B4"/>
    <w:lvl w:ilvl="0" w:tplc="8E6066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70685"/>
    <w:multiLevelType w:val="hybridMultilevel"/>
    <w:tmpl w:val="AB14B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23063"/>
    <w:multiLevelType w:val="hybridMultilevel"/>
    <w:tmpl w:val="2B140F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873BA6"/>
    <w:multiLevelType w:val="hybridMultilevel"/>
    <w:tmpl w:val="DFFE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B396D"/>
    <w:multiLevelType w:val="hybridMultilevel"/>
    <w:tmpl w:val="B2842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D67B7"/>
    <w:multiLevelType w:val="hybridMultilevel"/>
    <w:tmpl w:val="405EC0DE"/>
    <w:lvl w:ilvl="0" w:tplc="8EE674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9C80B1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6827EB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ED60D5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5CA1EE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C36201F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D990F0A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B924A3C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35742E9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2" w15:restartNumberingAfterBreak="0">
    <w:nsid w:val="4F8E4A6F"/>
    <w:multiLevelType w:val="hybridMultilevel"/>
    <w:tmpl w:val="93A4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E72B2"/>
    <w:multiLevelType w:val="hybridMultilevel"/>
    <w:tmpl w:val="3C783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A5FC8"/>
    <w:multiLevelType w:val="hybridMultilevel"/>
    <w:tmpl w:val="EDF6B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169F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86CBE"/>
    <w:multiLevelType w:val="hybridMultilevel"/>
    <w:tmpl w:val="E58CBC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254909"/>
    <w:multiLevelType w:val="hybridMultilevel"/>
    <w:tmpl w:val="350C7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4044F"/>
    <w:multiLevelType w:val="hybridMultilevel"/>
    <w:tmpl w:val="EB78E17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6347741A"/>
    <w:multiLevelType w:val="hybridMultilevel"/>
    <w:tmpl w:val="CE16CC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60E7674"/>
    <w:multiLevelType w:val="hybridMultilevel"/>
    <w:tmpl w:val="622E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804C8"/>
    <w:multiLevelType w:val="hybridMultilevel"/>
    <w:tmpl w:val="54EAF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1829BF"/>
    <w:multiLevelType w:val="hybridMultilevel"/>
    <w:tmpl w:val="7638DC0C"/>
    <w:lvl w:ilvl="0" w:tplc="8E6066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722BD"/>
    <w:multiLevelType w:val="hybridMultilevel"/>
    <w:tmpl w:val="CE7AB6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795273"/>
    <w:multiLevelType w:val="hybridMultilevel"/>
    <w:tmpl w:val="A3D4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076A8"/>
    <w:multiLevelType w:val="hybridMultilevel"/>
    <w:tmpl w:val="8E76E4E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77F30227"/>
    <w:multiLevelType w:val="hybridMultilevel"/>
    <w:tmpl w:val="91FE49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6E4002"/>
    <w:multiLevelType w:val="hybridMultilevel"/>
    <w:tmpl w:val="9CA051A2"/>
    <w:lvl w:ilvl="0" w:tplc="C262B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2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6E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81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C1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0D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E4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974378D"/>
    <w:multiLevelType w:val="hybridMultilevel"/>
    <w:tmpl w:val="B7FAA756"/>
    <w:lvl w:ilvl="0" w:tplc="06D43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AB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29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C9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ED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AB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9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A0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C82BF5"/>
    <w:multiLevelType w:val="hybridMultilevel"/>
    <w:tmpl w:val="3F308B58"/>
    <w:lvl w:ilvl="0" w:tplc="040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9" w15:restartNumberingAfterBreak="0">
    <w:nsid w:val="7C47719A"/>
    <w:multiLevelType w:val="hybridMultilevel"/>
    <w:tmpl w:val="18C24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71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34"/>
  </w:num>
  <w:num w:numId="4">
    <w:abstractNumId w:val="38"/>
  </w:num>
  <w:num w:numId="5">
    <w:abstractNumId w:val="27"/>
  </w:num>
  <w:num w:numId="6">
    <w:abstractNumId w:val="49"/>
  </w:num>
  <w:num w:numId="7">
    <w:abstractNumId w:val="26"/>
  </w:num>
  <w:num w:numId="8">
    <w:abstractNumId w:val="3"/>
  </w:num>
  <w:num w:numId="9">
    <w:abstractNumId w:val="14"/>
  </w:num>
  <w:num w:numId="10">
    <w:abstractNumId w:val="6"/>
  </w:num>
  <w:num w:numId="11">
    <w:abstractNumId w:val="7"/>
  </w:num>
  <w:num w:numId="12">
    <w:abstractNumId w:val="33"/>
  </w:num>
  <w:num w:numId="13">
    <w:abstractNumId w:val="0"/>
  </w:num>
  <w:num w:numId="14">
    <w:abstractNumId w:val="35"/>
  </w:num>
  <w:num w:numId="15">
    <w:abstractNumId w:val="43"/>
  </w:num>
  <w:num w:numId="16">
    <w:abstractNumId w:val="17"/>
  </w:num>
  <w:num w:numId="17">
    <w:abstractNumId w:val="11"/>
  </w:num>
  <w:num w:numId="18">
    <w:abstractNumId w:val="41"/>
  </w:num>
  <w:num w:numId="19">
    <w:abstractNumId w:val="23"/>
  </w:num>
  <w:num w:numId="20">
    <w:abstractNumId w:val="22"/>
  </w:num>
  <w:num w:numId="21">
    <w:abstractNumId w:val="5"/>
  </w:num>
  <w:num w:numId="22">
    <w:abstractNumId w:val="48"/>
  </w:num>
  <w:num w:numId="23">
    <w:abstractNumId w:val="9"/>
  </w:num>
  <w:num w:numId="24">
    <w:abstractNumId w:val="46"/>
  </w:num>
  <w:num w:numId="25">
    <w:abstractNumId w:val="42"/>
  </w:num>
  <w:num w:numId="26">
    <w:abstractNumId w:val="25"/>
  </w:num>
  <w:num w:numId="27">
    <w:abstractNumId w:val="37"/>
  </w:num>
  <w:num w:numId="28">
    <w:abstractNumId w:val="45"/>
  </w:num>
  <w:num w:numId="29">
    <w:abstractNumId w:val="28"/>
  </w:num>
  <w:num w:numId="30">
    <w:abstractNumId w:val="18"/>
  </w:num>
  <w:num w:numId="31">
    <w:abstractNumId w:val="13"/>
  </w:num>
  <w:num w:numId="32">
    <w:abstractNumId w:val="2"/>
  </w:num>
  <w:num w:numId="33">
    <w:abstractNumId w:val="16"/>
  </w:num>
  <w:num w:numId="34">
    <w:abstractNumId w:val="44"/>
  </w:num>
  <w:num w:numId="35">
    <w:abstractNumId w:val="29"/>
  </w:num>
  <w:num w:numId="36">
    <w:abstractNumId w:val="15"/>
  </w:num>
  <w:num w:numId="37">
    <w:abstractNumId w:val="47"/>
  </w:num>
  <w:num w:numId="38">
    <w:abstractNumId w:val="30"/>
  </w:num>
  <w:num w:numId="39">
    <w:abstractNumId w:val="36"/>
  </w:num>
  <w:num w:numId="40">
    <w:abstractNumId w:val="32"/>
  </w:num>
  <w:num w:numId="41">
    <w:abstractNumId w:val="1"/>
  </w:num>
  <w:num w:numId="42">
    <w:abstractNumId w:val="4"/>
  </w:num>
  <w:num w:numId="43">
    <w:abstractNumId w:val="10"/>
  </w:num>
  <w:num w:numId="44">
    <w:abstractNumId w:val="21"/>
  </w:num>
  <w:num w:numId="45">
    <w:abstractNumId w:val="31"/>
  </w:num>
  <w:num w:numId="46">
    <w:abstractNumId w:val="24"/>
  </w:num>
  <w:num w:numId="47">
    <w:abstractNumId w:val="12"/>
  </w:num>
  <w:num w:numId="48">
    <w:abstractNumId w:val="20"/>
  </w:num>
  <w:num w:numId="49">
    <w:abstractNumId w:val="39"/>
  </w:num>
  <w:num w:numId="5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B6"/>
    <w:rsid w:val="0001002E"/>
    <w:rsid w:val="00026D68"/>
    <w:rsid w:val="00054637"/>
    <w:rsid w:val="00055512"/>
    <w:rsid w:val="0005790A"/>
    <w:rsid w:val="00065DF4"/>
    <w:rsid w:val="000662A1"/>
    <w:rsid w:val="00071927"/>
    <w:rsid w:val="0007248E"/>
    <w:rsid w:val="000727DD"/>
    <w:rsid w:val="00074A51"/>
    <w:rsid w:val="00081F69"/>
    <w:rsid w:val="00083AD8"/>
    <w:rsid w:val="000866E2"/>
    <w:rsid w:val="000935C2"/>
    <w:rsid w:val="000B0A46"/>
    <w:rsid w:val="000B16E5"/>
    <w:rsid w:val="000B31FA"/>
    <w:rsid w:val="000B3CF4"/>
    <w:rsid w:val="000B54F7"/>
    <w:rsid w:val="000B6A8F"/>
    <w:rsid w:val="000B71D7"/>
    <w:rsid w:val="000F1CF2"/>
    <w:rsid w:val="001023B8"/>
    <w:rsid w:val="00110335"/>
    <w:rsid w:val="001112BE"/>
    <w:rsid w:val="00113D53"/>
    <w:rsid w:val="00114520"/>
    <w:rsid w:val="00115852"/>
    <w:rsid w:val="001241AA"/>
    <w:rsid w:val="0012710D"/>
    <w:rsid w:val="001357DC"/>
    <w:rsid w:val="00147AE5"/>
    <w:rsid w:val="00154A5E"/>
    <w:rsid w:val="0015516B"/>
    <w:rsid w:val="00161CCA"/>
    <w:rsid w:val="001755E5"/>
    <w:rsid w:val="0019259D"/>
    <w:rsid w:val="001A25E7"/>
    <w:rsid w:val="001C1BA1"/>
    <w:rsid w:val="001C5125"/>
    <w:rsid w:val="001C7BBC"/>
    <w:rsid w:val="001D4E18"/>
    <w:rsid w:val="001E1741"/>
    <w:rsid w:val="001E4A74"/>
    <w:rsid w:val="001E79CD"/>
    <w:rsid w:val="001F2877"/>
    <w:rsid w:val="001F3076"/>
    <w:rsid w:val="00205CD6"/>
    <w:rsid w:val="00222FF0"/>
    <w:rsid w:val="00231FA5"/>
    <w:rsid w:val="00243632"/>
    <w:rsid w:val="00244C6D"/>
    <w:rsid w:val="0025779E"/>
    <w:rsid w:val="00280AC5"/>
    <w:rsid w:val="002915B3"/>
    <w:rsid w:val="002A0FDC"/>
    <w:rsid w:val="002A3E60"/>
    <w:rsid w:val="002B090B"/>
    <w:rsid w:val="002B453B"/>
    <w:rsid w:val="002B7D3D"/>
    <w:rsid w:val="002E0C16"/>
    <w:rsid w:val="002E4822"/>
    <w:rsid w:val="00326AD7"/>
    <w:rsid w:val="0033075E"/>
    <w:rsid w:val="0033558C"/>
    <w:rsid w:val="00344ADA"/>
    <w:rsid w:val="0037299D"/>
    <w:rsid w:val="0039743B"/>
    <w:rsid w:val="003A4B5C"/>
    <w:rsid w:val="003A7445"/>
    <w:rsid w:val="003B5A4C"/>
    <w:rsid w:val="003C1D61"/>
    <w:rsid w:val="003D2F4F"/>
    <w:rsid w:val="003E186A"/>
    <w:rsid w:val="003F275B"/>
    <w:rsid w:val="00402106"/>
    <w:rsid w:val="004064E1"/>
    <w:rsid w:val="0041062C"/>
    <w:rsid w:val="0041247C"/>
    <w:rsid w:val="004208FF"/>
    <w:rsid w:val="0043526F"/>
    <w:rsid w:val="0044700B"/>
    <w:rsid w:val="00450EB2"/>
    <w:rsid w:val="00457447"/>
    <w:rsid w:val="00467947"/>
    <w:rsid w:val="00484AED"/>
    <w:rsid w:val="0048628E"/>
    <w:rsid w:val="004B686D"/>
    <w:rsid w:val="004C3C1E"/>
    <w:rsid w:val="004D08F7"/>
    <w:rsid w:val="004D337F"/>
    <w:rsid w:val="004E2161"/>
    <w:rsid w:val="004E5DE7"/>
    <w:rsid w:val="004F77C1"/>
    <w:rsid w:val="00500526"/>
    <w:rsid w:val="005109F5"/>
    <w:rsid w:val="00511AFE"/>
    <w:rsid w:val="00515429"/>
    <w:rsid w:val="00517F81"/>
    <w:rsid w:val="00591CE1"/>
    <w:rsid w:val="005A0DF2"/>
    <w:rsid w:val="005C445F"/>
    <w:rsid w:val="005D2338"/>
    <w:rsid w:val="005F02B2"/>
    <w:rsid w:val="005F5D96"/>
    <w:rsid w:val="00611E4F"/>
    <w:rsid w:val="00612848"/>
    <w:rsid w:val="00633CD7"/>
    <w:rsid w:val="00635EA9"/>
    <w:rsid w:val="00636959"/>
    <w:rsid w:val="00640043"/>
    <w:rsid w:val="00645CF2"/>
    <w:rsid w:val="00663539"/>
    <w:rsid w:val="00664547"/>
    <w:rsid w:val="00673632"/>
    <w:rsid w:val="006755DE"/>
    <w:rsid w:val="006837C3"/>
    <w:rsid w:val="00697EA5"/>
    <w:rsid w:val="006A7A7E"/>
    <w:rsid w:val="006B4353"/>
    <w:rsid w:val="006C0E27"/>
    <w:rsid w:val="006E0E4E"/>
    <w:rsid w:val="006E59B6"/>
    <w:rsid w:val="006E6054"/>
    <w:rsid w:val="006E7233"/>
    <w:rsid w:val="006F530E"/>
    <w:rsid w:val="006F6410"/>
    <w:rsid w:val="00700852"/>
    <w:rsid w:val="00700F60"/>
    <w:rsid w:val="00701516"/>
    <w:rsid w:val="007072C9"/>
    <w:rsid w:val="00713278"/>
    <w:rsid w:val="00722A63"/>
    <w:rsid w:val="0072655D"/>
    <w:rsid w:val="0074281A"/>
    <w:rsid w:val="0075093D"/>
    <w:rsid w:val="00783DBA"/>
    <w:rsid w:val="0079302D"/>
    <w:rsid w:val="00793994"/>
    <w:rsid w:val="007965E8"/>
    <w:rsid w:val="007B455C"/>
    <w:rsid w:val="007B75D5"/>
    <w:rsid w:val="007C25CA"/>
    <w:rsid w:val="007C2A7B"/>
    <w:rsid w:val="007C5EFB"/>
    <w:rsid w:val="00815C1C"/>
    <w:rsid w:val="0081615A"/>
    <w:rsid w:val="008226D7"/>
    <w:rsid w:val="00827C42"/>
    <w:rsid w:val="008318FF"/>
    <w:rsid w:val="00835107"/>
    <w:rsid w:val="008356FF"/>
    <w:rsid w:val="00850CA7"/>
    <w:rsid w:val="00851042"/>
    <w:rsid w:val="008572A4"/>
    <w:rsid w:val="00862E4E"/>
    <w:rsid w:val="00863BAF"/>
    <w:rsid w:val="00870DDB"/>
    <w:rsid w:val="00883D1B"/>
    <w:rsid w:val="008A0706"/>
    <w:rsid w:val="008A13C9"/>
    <w:rsid w:val="008C546D"/>
    <w:rsid w:val="008E3FF0"/>
    <w:rsid w:val="008E6AF8"/>
    <w:rsid w:val="00923184"/>
    <w:rsid w:val="009238E6"/>
    <w:rsid w:val="00930536"/>
    <w:rsid w:val="00944620"/>
    <w:rsid w:val="00966532"/>
    <w:rsid w:val="009666F5"/>
    <w:rsid w:val="009941D2"/>
    <w:rsid w:val="009A7AEE"/>
    <w:rsid w:val="009C73EE"/>
    <w:rsid w:val="009D1C87"/>
    <w:rsid w:val="009D4600"/>
    <w:rsid w:val="009E71D2"/>
    <w:rsid w:val="00A002F3"/>
    <w:rsid w:val="00A0034D"/>
    <w:rsid w:val="00A046F6"/>
    <w:rsid w:val="00A04A6F"/>
    <w:rsid w:val="00A04AF8"/>
    <w:rsid w:val="00A1040E"/>
    <w:rsid w:val="00A35DF3"/>
    <w:rsid w:val="00A45764"/>
    <w:rsid w:val="00A46EF3"/>
    <w:rsid w:val="00A50E13"/>
    <w:rsid w:val="00A56150"/>
    <w:rsid w:val="00A6120D"/>
    <w:rsid w:val="00A7217C"/>
    <w:rsid w:val="00A73EBB"/>
    <w:rsid w:val="00A9023C"/>
    <w:rsid w:val="00AC62CF"/>
    <w:rsid w:val="00AD3BAE"/>
    <w:rsid w:val="00AE5EC6"/>
    <w:rsid w:val="00AF4E77"/>
    <w:rsid w:val="00B06F0F"/>
    <w:rsid w:val="00B11A3D"/>
    <w:rsid w:val="00B1376C"/>
    <w:rsid w:val="00B159CB"/>
    <w:rsid w:val="00B2198E"/>
    <w:rsid w:val="00B408C1"/>
    <w:rsid w:val="00B4708F"/>
    <w:rsid w:val="00B53EF1"/>
    <w:rsid w:val="00B90DCE"/>
    <w:rsid w:val="00B96FFF"/>
    <w:rsid w:val="00BA55C8"/>
    <w:rsid w:val="00BB17F0"/>
    <w:rsid w:val="00BD1036"/>
    <w:rsid w:val="00BF61A9"/>
    <w:rsid w:val="00C0248F"/>
    <w:rsid w:val="00C05488"/>
    <w:rsid w:val="00C22BE0"/>
    <w:rsid w:val="00C235CF"/>
    <w:rsid w:val="00C55300"/>
    <w:rsid w:val="00C6275B"/>
    <w:rsid w:val="00C66D59"/>
    <w:rsid w:val="00C70B98"/>
    <w:rsid w:val="00C75C8E"/>
    <w:rsid w:val="00C75D0E"/>
    <w:rsid w:val="00CA5D83"/>
    <w:rsid w:val="00CB33B9"/>
    <w:rsid w:val="00CB3DE5"/>
    <w:rsid w:val="00CC5031"/>
    <w:rsid w:val="00CD5999"/>
    <w:rsid w:val="00CE6972"/>
    <w:rsid w:val="00CF142E"/>
    <w:rsid w:val="00D212D7"/>
    <w:rsid w:val="00D359FC"/>
    <w:rsid w:val="00D45B39"/>
    <w:rsid w:val="00D54541"/>
    <w:rsid w:val="00D56200"/>
    <w:rsid w:val="00D6304A"/>
    <w:rsid w:val="00D65F6C"/>
    <w:rsid w:val="00D7172A"/>
    <w:rsid w:val="00D73419"/>
    <w:rsid w:val="00DA11F5"/>
    <w:rsid w:val="00DA3FAD"/>
    <w:rsid w:val="00DA6527"/>
    <w:rsid w:val="00DB1250"/>
    <w:rsid w:val="00DB2590"/>
    <w:rsid w:val="00DB59E9"/>
    <w:rsid w:val="00DC700B"/>
    <w:rsid w:val="00DE010F"/>
    <w:rsid w:val="00DF4583"/>
    <w:rsid w:val="00E2003D"/>
    <w:rsid w:val="00E24E6D"/>
    <w:rsid w:val="00E51D4A"/>
    <w:rsid w:val="00E666AD"/>
    <w:rsid w:val="00E677D7"/>
    <w:rsid w:val="00E776A1"/>
    <w:rsid w:val="00E87E54"/>
    <w:rsid w:val="00E91604"/>
    <w:rsid w:val="00E94AE8"/>
    <w:rsid w:val="00EC4144"/>
    <w:rsid w:val="00ED1FFD"/>
    <w:rsid w:val="00F05979"/>
    <w:rsid w:val="00F156B1"/>
    <w:rsid w:val="00F278CC"/>
    <w:rsid w:val="00F35235"/>
    <w:rsid w:val="00F36659"/>
    <w:rsid w:val="00F56C08"/>
    <w:rsid w:val="00F657F0"/>
    <w:rsid w:val="00F65B24"/>
    <w:rsid w:val="00F67E94"/>
    <w:rsid w:val="00F81115"/>
    <w:rsid w:val="00F85CF7"/>
    <w:rsid w:val="00F879F0"/>
    <w:rsid w:val="00FA1F7E"/>
    <w:rsid w:val="00FA6045"/>
    <w:rsid w:val="00FB407A"/>
    <w:rsid w:val="00FC391D"/>
    <w:rsid w:val="00FC5B2A"/>
    <w:rsid w:val="00FC75C7"/>
    <w:rsid w:val="00FD0D27"/>
    <w:rsid w:val="00FD5EDB"/>
    <w:rsid w:val="00FD6A14"/>
    <w:rsid w:val="00FE306D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A47EE"/>
  <w15:docId w15:val="{499695AB-3C8E-4C26-8205-04AF38C7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32"/>
  </w:style>
  <w:style w:type="paragraph" w:styleId="Heading1">
    <w:name w:val="heading 1"/>
    <w:basedOn w:val="Normal"/>
    <w:link w:val="Heading1Char"/>
    <w:uiPriority w:val="9"/>
    <w:qFormat/>
    <w:rsid w:val="00E2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8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A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E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7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125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7AE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D08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08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D08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53"/>
  </w:style>
  <w:style w:type="paragraph" w:styleId="Footer">
    <w:name w:val="footer"/>
    <w:basedOn w:val="Normal"/>
    <w:link w:val="FooterChar"/>
    <w:uiPriority w:val="99"/>
    <w:unhideWhenUsed/>
    <w:rsid w:val="0011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3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3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82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48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8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7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3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0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65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53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08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0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1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49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edsourceecny.org" TargetMode="External"/><Relationship Id="rId13" Type="http://schemas.openxmlformats.org/officeDocument/2006/relationships/hyperlink" Target="http://naeyc.org/membership/joi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eyc.org/membership/comprehensiv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aeyc.org/membership/jo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yc.org/membership/comprehens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eyc.org/membership/join" TargetMode="External"/><Relationship Id="rId10" Type="http://schemas.openxmlformats.org/officeDocument/2006/relationships/hyperlink" Target="http://www.naeyc.org/membership/benefi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aredsourceecny.org" TargetMode="External"/><Relationship Id="rId14" Type="http://schemas.openxmlformats.org/officeDocument/2006/relationships/hyperlink" Target="http://www.naeyc.org/membership/benefi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A67A-9A98-484C-878B-D96F3DD2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CUNY</dc:creator>
  <cp:lastModifiedBy>Avril Mills</cp:lastModifiedBy>
  <cp:revision>3</cp:revision>
  <cp:lastPrinted>2017-12-06T13:59:00Z</cp:lastPrinted>
  <dcterms:created xsi:type="dcterms:W3CDTF">2019-07-10T15:22:00Z</dcterms:created>
  <dcterms:modified xsi:type="dcterms:W3CDTF">2019-07-10T15:29:00Z</dcterms:modified>
</cp:coreProperties>
</file>